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09" w:rsidRDefault="00BD50CB" w:rsidP="00AB1009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</w:t>
      </w:r>
    </w:p>
    <w:p w:rsidR="001959CF" w:rsidRPr="00426703" w:rsidRDefault="00BD50CB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ED IL RACCORDO VILLESSE-GORIZIA</w:t>
      </w:r>
    </w:p>
    <w:p w:rsidR="00C36B8E" w:rsidRDefault="00C36B8E" w:rsidP="00C36B8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AE5237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>-bis</w:t>
      </w:r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Times New Roman" w:hAnsi="Times New Roman"/>
          <w:b/>
          <w:snapToGrid w:val="0"/>
          <w:lang w:eastAsia="it-IT"/>
        </w:rPr>
        <w:t>Operatori economici raggruppati e consorziati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:rsidR="00AB1009" w:rsidRDefault="00A255C9" w:rsidP="00AB100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A255C9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servizio di </w:t>
      </w:r>
      <w:r w:rsidRPr="00A255C9">
        <w:rPr>
          <w:rFonts w:ascii="Times New Roman" w:hAnsi="Times New Roman"/>
          <w:b/>
          <w:bCs/>
          <w:i/>
          <w:caps/>
          <w:snapToGrid w:val="0"/>
          <w:lang w:eastAsia="it-IT"/>
        </w:rPr>
        <w:t>SOMMINISTRAZIONE</w:t>
      </w:r>
    </w:p>
    <w:p w:rsidR="000747DA" w:rsidRDefault="00A255C9" w:rsidP="001A2125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A255C9">
        <w:rPr>
          <w:rFonts w:ascii="Times New Roman" w:hAnsi="Times New Roman"/>
          <w:b/>
          <w:bCs/>
          <w:i/>
          <w:caps/>
          <w:snapToGrid w:val="0"/>
          <w:lang w:eastAsia="it-IT"/>
        </w:rPr>
        <w:t>A TEMPO DETERMINATO</w:t>
      </w:r>
      <w:r w:rsidR="000747DA" w:rsidRPr="000747DA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:rsidR="00AB356D" w:rsidRPr="00AB356D" w:rsidRDefault="001A2125" w:rsidP="001A2125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>
        <w:rPr>
          <w:rFonts w:ascii="Times New Roman" w:hAnsi="Times New Roman"/>
          <w:lang w:eastAsia="it-IT"/>
        </w:rPr>
        <w:t xml:space="preserve">C.I.G.: </w:t>
      </w:r>
      <w:r w:rsidR="00A255C9" w:rsidRPr="00A255C9">
        <w:rPr>
          <w:rFonts w:ascii="Times New Roman" w:eastAsia="Times New Roman" w:hAnsi="Times New Roman"/>
          <w:b/>
          <w:bCs/>
          <w:sz w:val="24"/>
          <w:szCs w:val="24"/>
        </w:rPr>
        <w:t>7559430EF7</w:t>
      </w:r>
    </w:p>
    <w:p w:rsidR="000D368D" w:rsidRDefault="000D368D" w:rsidP="000D368D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0D368D" w:rsidRPr="003E53B6" w:rsidRDefault="000D368D" w:rsidP="000D368D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0D368D" w:rsidRDefault="000D368D" w:rsidP="000D368D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0D368D" w:rsidRPr="001E4464" w:rsidRDefault="000D368D" w:rsidP="000D368D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</w:t>
      </w:r>
      <w:proofErr w:type="spellStart"/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</w:t>
      </w:r>
      <w:proofErr w:type="spellEnd"/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:rsidR="000D368D" w:rsidRPr="001E4464" w:rsidRDefault="000D368D" w:rsidP="000D368D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0D368D" w:rsidRDefault="000D368D" w:rsidP="000D368D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3C63D9">
        <w:rPr>
          <w:rFonts w:ascii="Times New Roman" w:hAnsi="Times New Roman"/>
          <w:sz w:val="20"/>
          <w:szCs w:val="20"/>
          <w:lang w:eastAsia="it-IT"/>
        </w:rPr>
        <w:t>di partecipare alla gara in oggetto in qualità di</w:t>
      </w:r>
      <w:r>
        <w:rPr>
          <w:rFonts w:ascii="Times New Roman" w:hAnsi="Times New Roman"/>
          <w:sz w:val="20"/>
          <w:szCs w:val="20"/>
          <w:lang w:eastAsia="it-IT"/>
        </w:rPr>
        <w:t>:</w:t>
      </w:r>
    </w:p>
    <w:p w:rsidR="000D368D" w:rsidRDefault="000D368D" w:rsidP="000D368D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Default="000D368D" w:rsidP="000D368D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Default="000D368D" w:rsidP="000D368D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Default="000D368D" w:rsidP="000D368D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Default="000D368D" w:rsidP="000D368D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 indicata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e c) comma 2 dell’art. 45 e comma 7 dell’art. 48 del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Default="000D368D" w:rsidP="000D368D">
      <w:pPr>
        <w:widowControl w:val="0"/>
        <w:spacing w:after="120" w:line="36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ALTRESI’</w:t>
      </w:r>
    </w:p>
    <w:p w:rsidR="000D368D" w:rsidRDefault="000D368D" w:rsidP="000D368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costituirà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mandatario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Default="000D368D" w:rsidP="000D368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nel caso di consorzio ordinario di concorrenti/GEIE,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>/GEIE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, nell’atto di costituzione che l’Operatore economico capogruppo è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0D368D" w:rsidRDefault="000D368D" w:rsidP="000D368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  <w:t>che ha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>conferir</w:t>
      </w:r>
      <w:r>
        <w:rPr>
          <w:rFonts w:ascii="Times New Roman" w:hAnsi="Times New Roman"/>
          <w:sz w:val="20"/>
          <w:szCs w:val="20"/>
          <w:lang w:eastAsia="it-IT"/>
        </w:rPr>
        <w:t>à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mandato speciale con rappresentanza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</w:t>
      </w:r>
      <w:r>
        <w:rPr>
          <w:rFonts w:ascii="Times New Roman" w:hAnsi="Times New Roman"/>
          <w:sz w:val="20"/>
          <w:szCs w:val="20"/>
          <w:lang w:eastAsia="it-IT"/>
        </w:rPr>
        <w:t xml:space="preserve">raggruppati/consorziati ed </w:t>
      </w:r>
      <w:r w:rsidRPr="008420D1">
        <w:rPr>
          <w:rFonts w:ascii="Times New Roman" w:hAnsi="Times New Roman"/>
          <w:sz w:val="20"/>
          <w:szCs w:val="20"/>
          <w:lang w:eastAsia="it-IT"/>
        </w:rPr>
        <w:t>indicati nella scheda</w:t>
      </w:r>
      <w:r>
        <w:rPr>
          <w:rFonts w:ascii="Times New Roman" w:hAnsi="Times New Roman"/>
          <w:sz w:val="20"/>
          <w:szCs w:val="20"/>
          <w:lang w:eastAsia="it-IT"/>
        </w:rPr>
        <w:t xml:space="preserve"> 1</w:t>
      </w:r>
      <w:r w:rsidRPr="008420D1"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Pr="008420D1" w:rsidRDefault="000D368D" w:rsidP="000D368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lastRenderedPageBreak/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>che l’atto di costituzione e il mandato collettivo speciale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, nonché nei confronti dei subappaltatori e dei fornitori. Nel suddetto mandato, o atto costitutivo, </w:t>
      </w:r>
      <w:r>
        <w:rPr>
          <w:rFonts w:ascii="Times New Roman" w:hAnsi="Times New Roman"/>
          <w:sz w:val="20"/>
          <w:szCs w:val="20"/>
          <w:lang w:eastAsia="it-IT"/>
        </w:rPr>
        <w:t>risulteranno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Default="000D368D" w:rsidP="000D368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</w:t>
      </w:r>
      <w:r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in caso di aggiudicazione, alla disciplina vigente in materia appalti pubblici con riguardo </w:t>
      </w:r>
      <w:r>
        <w:rPr>
          <w:rFonts w:ascii="Times New Roman" w:hAnsi="Times New Roman"/>
          <w:sz w:val="20"/>
          <w:szCs w:val="20"/>
          <w:lang w:eastAsia="it-IT"/>
        </w:rPr>
        <w:t xml:space="preserve">ai raggruppamenti </w:t>
      </w:r>
      <w:r w:rsidRPr="005B7531">
        <w:rPr>
          <w:rFonts w:ascii="Times New Roman" w:hAnsi="Times New Roman"/>
          <w:sz w:val="20"/>
          <w:szCs w:val="20"/>
          <w:lang w:eastAsia="it-IT"/>
        </w:rPr>
        <w:t>temporane</w:t>
      </w:r>
      <w:r>
        <w:rPr>
          <w:rFonts w:ascii="Times New Roman" w:hAnsi="Times New Roman"/>
          <w:sz w:val="20"/>
          <w:szCs w:val="20"/>
          <w:lang w:eastAsia="it-IT"/>
        </w:rPr>
        <w:t>i/c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/GEIE/consorzi stabili 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0D368D" w:rsidRPr="00114249" w:rsidRDefault="000D368D" w:rsidP="000D368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 w:rsidRPr="00114249">
        <w:rPr>
          <w:rFonts w:ascii="Times New Roman" w:hAnsi="Times New Roman"/>
          <w:sz w:val="20"/>
          <w:szCs w:val="20"/>
          <w:lang w:eastAsia="it-IT"/>
        </w:rPr>
        <w:t>, ai sensi dell’art. 48, co 4 del D.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114249"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 w:rsidRPr="00114249">
        <w:rPr>
          <w:rFonts w:ascii="Times New Roman" w:hAnsi="Times New Roman"/>
          <w:sz w:val="20"/>
          <w:szCs w:val="20"/>
          <w:lang w:eastAsia="it-IT"/>
        </w:rPr>
        <w:t xml:space="preserve">. n. 50/2016 </w:t>
      </w:r>
      <w:proofErr w:type="spellStart"/>
      <w:r w:rsidRPr="00114249"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 w:rsidRPr="00114249">
        <w:rPr>
          <w:rFonts w:ascii="Times New Roman" w:hAnsi="Times New Roman"/>
          <w:sz w:val="20"/>
          <w:szCs w:val="20"/>
          <w:lang w:eastAsia="it-IT"/>
        </w:rPr>
        <w:t xml:space="preserve">, le </w:t>
      </w:r>
      <w:r>
        <w:rPr>
          <w:rFonts w:ascii="Times New Roman" w:hAnsi="Times New Roman"/>
          <w:sz w:val="20"/>
          <w:szCs w:val="20"/>
          <w:lang w:eastAsia="it-IT"/>
        </w:rPr>
        <w:t>attività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di propria competenza sono quelle indicate nella scheda 1; </w:t>
      </w:r>
    </w:p>
    <w:p w:rsidR="000D368D" w:rsidRDefault="000D368D" w:rsidP="000D368D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che, ai sensi del comma 5 dell’art. 48 del D.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, la presentazione dell’offerta determina la responsabilità solidale di tutti gli operatori economici raggruppati/consorziati nei confronti della Stazione appaltante, dei subappaltatori e dei fornitori.</w:t>
      </w:r>
    </w:p>
    <w:p w:rsidR="000D368D" w:rsidRPr="005B7531" w:rsidRDefault="000D368D" w:rsidP="000D368D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0D368D" w:rsidRPr="00DA47BF" w:rsidRDefault="000D368D" w:rsidP="000D368D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0D368D" w:rsidRPr="00DA47BF" w:rsidRDefault="000D368D" w:rsidP="000D368D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0D368D" w:rsidRPr="00DA47BF" w:rsidRDefault="000D368D" w:rsidP="000D368D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s.m.i.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0D368D" w:rsidRDefault="000D368D" w:rsidP="000D368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0D368D" w:rsidRPr="00DA47BF" w:rsidRDefault="000D368D" w:rsidP="000D368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0D368D" w:rsidRPr="00DA47BF" w:rsidRDefault="000D368D" w:rsidP="000D368D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0D368D" w:rsidRDefault="000D368D" w:rsidP="000D368D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0D368D" w:rsidRDefault="000D368D" w:rsidP="000D368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0D368D" w:rsidRDefault="000D368D" w:rsidP="000D368D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0D368D" w:rsidRDefault="000D368D" w:rsidP="000D368D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0D368D" w:rsidRPr="006B7DE2" w:rsidRDefault="000D368D" w:rsidP="000D368D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</w:t>
      </w:r>
      <w:r>
        <w:rPr>
          <w:snapToGrid w:val="0"/>
          <w:sz w:val="20"/>
          <w:szCs w:val="20"/>
        </w:rPr>
        <w:t xml:space="preserve">i ciascun </w:t>
      </w:r>
      <w:r w:rsidRPr="006B7DE2">
        <w:rPr>
          <w:snapToGrid w:val="0"/>
          <w:sz w:val="20"/>
          <w:szCs w:val="20"/>
        </w:rPr>
        <w:t xml:space="preserve">operatore economico </w:t>
      </w:r>
      <w:r>
        <w:rPr>
          <w:snapToGrid w:val="0"/>
          <w:sz w:val="20"/>
          <w:szCs w:val="20"/>
        </w:rPr>
        <w:t xml:space="preserve">che ha costituito/costituirà il raggruppamento temporaneo o consorzio ordinario o GEIE </w:t>
      </w:r>
      <w:r w:rsidRPr="006B7DE2">
        <w:rPr>
          <w:snapToGrid w:val="0"/>
          <w:sz w:val="20"/>
          <w:szCs w:val="20"/>
        </w:rPr>
        <w:t>o da un procuratore del medesimo munito di idonea procura speciale (da allegare all’offerta).</w:t>
      </w:r>
    </w:p>
    <w:p w:rsidR="000D368D" w:rsidRPr="006B7DE2" w:rsidRDefault="000D368D" w:rsidP="000D368D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>deve compilare una copia della presente scheda.</w:t>
      </w:r>
    </w:p>
    <w:p w:rsidR="000D368D" w:rsidRPr="00DD6D68" w:rsidRDefault="000D368D" w:rsidP="000D368D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  <w:bookmarkStart w:id="0" w:name="_GoBack"/>
      <w:bookmarkEnd w:id="0"/>
    </w:p>
    <w:p w:rsidR="000D368D" w:rsidRPr="00DD6D68" w:rsidRDefault="000D368D" w:rsidP="000D368D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1959CF" w:rsidRDefault="001959CF" w:rsidP="000D368D">
      <w:pPr>
        <w:widowControl w:val="0"/>
        <w:spacing w:after="0" w:line="475" w:lineRule="exact"/>
        <w:jc w:val="both"/>
      </w:pPr>
    </w:p>
    <w:sectPr w:rsidR="001959CF" w:rsidSect="005E7A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46" w:rsidRDefault="00F75A46">
      <w:r>
        <w:separator/>
      </w:r>
    </w:p>
  </w:endnote>
  <w:endnote w:type="continuationSeparator" w:id="0">
    <w:p w:rsidR="00F75A46" w:rsidRDefault="00F7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441D7">
      <w:rPr>
        <w:noProof/>
      </w:rPr>
      <w:t>2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46" w:rsidRDefault="00F75A46">
      <w:r>
        <w:separator/>
      </w:r>
    </w:p>
  </w:footnote>
  <w:footnote w:type="continuationSeparator" w:id="0">
    <w:p w:rsidR="00F75A46" w:rsidRDefault="00F7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747DA"/>
    <w:rsid w:val="00093199"/>
    <w:rsid w:val="000C5DCC"/>
    <w:rsid w:val="000D368D"/>
    <w:rsid w:val="000E3294"/>
    <w:rsid w:val="000F1925"/>
    <w:rsid w:val="00123EDE"/>
    <w:rsid w:val="001275DD"/>
    <w:rsid w:val="00133EBC"/>
    <w:rsid w:val="00152580"/>
    <w:rsid w:val="0015398F"/>
    <w:rsid w:val="00155F13"/>
    <w:rsid w:val="00157FEE"/>
    <w:rsid w:val="00183108"/>
    <w:rsid w:val="0019345B"/>
    <w:rsid w:val="001959CF"/>
    <w:rsid w:val="001A2125"/>
    <w:rsid w:val="001A3DF7"/>
    <w:rsid w:val="001F0F21"/>
    <w:rsid w:val="001F2CB2"/>
    <w:rsid w:val="00200CED"/>
    <w:rsid w:val="002017DB"/>
    <w:rsid w:val="002164AB"/>
    <w:rsid w:val="00223A09"/>
    <w:rsid w:val="00231BAB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4E7B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3796"/>
    <w:rsid w:val="00476DD9"/>
    <w:rsid w:val="004E5D6F"/>
    <w:rsid w:val="00503349"/>
    <w:rsid w:val="0051331A"/>
    <w:rsid w:val="00551A89"/>
    <w:rsid w:val="0055433B"/>
    <w:rsid w:val="005704CD"/>
    <w:rsid w:val="005A2188"/>
    <w:rsid w:val="005A700B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441D7"/>
    <w:rsid w:val="007825D2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255C9"/>
    <w:rsid w:val="00A50879"/>
    <w:rsid w:val="00A8219D"/>
    <w:rsid w:val="00A877EA"/>
    <w:rsid w:val="00AB1009"/>
    <w:rsid w:val="00AB293C"/>
    <w:rsid w:val="00AB356D"/>
    <w:rsid w:val="00B0414D"/>
    <w:rsid w:val="00B118E9"/>
    <w:rsid w:val="00B15F2C"/>
    <w:rsid w:val="00B22753"/>
    <w:rsid w:val="00B8668C"/>
    <w:rsid w:val="00BB4E4D"/>
    <w:rsid w:val="00BC532E"/>
    <w:rsid w:val="00BD50CB"/>
    <w:rsid w:val="00BE7030"/>
    <w:rsid w:val="00BE723F"/>
    <w:rsid w:val="00BF36C6"/>
    <w:rsid w:val="00BF4C89"/>
    <w:rsid w:val="00C15F6F"/>
    <w:rsid w:val="00C36B8E"/>
    <w:rsid w:val="00C52AAC"/>
    <w:rsid w:val="00C62011"/>
    <w:rsid w:val="00C81F20"/>
    <w:rsid w:val="00C9152E"/>
    <w:rsid w:val="00C954E6"/>
    <w:rsid w:val="00CD3182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96F62"/>
    <w:rsid w:val="00EA546A"/>
    <w:rsid w:val="00EE1F66"/>
    <w:rsid w:val="00EF1F56"/>
    <w:rsid w:val="00F25A06"/>
    <w:rsid w:val="00F46BD0"/>
    <w:rsid w:val="00F60088"/>
    <w:rsid w:val="00F63B1B"/>
    <w:rsid w:val="00F653E8"/>
    <w:rsid w:val="00F72382"/>
    <w:rsid w:val="00F75A46"/>
    <w:rsid w:val="00F96E85"/>
    <w:rsid w:val="00FA73D0"/>
    <w:rsid w:val="00FC189C"/>
    <w:rsid w:val="00FD1A97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0D0C45-DA77-48CB-89B5-606FB1E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  <w:style w:type="paragraph" w:customStyle="1" w:styleId="Stile2">
    <w:name w:val="Stile2"/>
    <w:basedOn w:val="Normale"/>
    <w:uiPriority w:val="99"/>
    <w:rsid w:val="000D368D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Alessio Cisotto</cp:lastModifiedBy>
  <cp:revision>6</cp:revision>
  <dcterms:created xsi:type="dcterms:W3CDTF">2018-07-17T07:43:00Z</dcterms:created>
  <dcterms:modified xsi:type="dcterms:W3CDTF">2018-07-17T12:36:00Z</dcterms:modified>
</cp:coreProperties>
</file>